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DA7F" w14:textId="474F6D97" w:rsidR="004D513E" w:rsidRDefault="0003643F" w:rsidP="0003643F">
      <w:pPr>
        <w:jc w:val="center"/>
      </w:pPr>
      <w:r>
        <w:t>March 31, 2020 Objectives</w:t>
      </w:r>
    </w:p>
    <w:p w14:paraId="4D2C242E" w14:textId="3174C8E3" w:rsidR="0003643F" w:rsidRDefault="0003643F" w:rsidP="0003643F">
      <w:pPr>
        <w:jc w:val="center"/>
      </w:pPr>
    </w:p>
    <w:p w14:paraId="684B6D93" w14:textId="42BA12A9" w:rsidR="0003643F" w:rsidRDefault="0003643F" w:rsidP="0003643F">
      <w:r>
        <w:t>Aortic Diseases</w:t>
      </w:r>
    </w:p>
    <w:p w14:paraId="193C9F62" w14:textId="0B69874B" w:rsidR="0003643F" w:rsidRDefault="0003643F" w:rsidP="0003643F">
      <w:pPr>
        <w:pStyle w:val="ListParagraph"/>
        <w:numPr>
          <w:ilvl w:val="0"/>
          <w:numId w:val="1"/>
        </w:numPr>
      </w:pPr>
      <w:r>
        <w:t>Define the different types of aortic aneurysms.</w:t>
      </w:r>
    </w:p>
    <w:p w14:paraId="776AB62E" w14:textId="6A780430" w:rsidR="0003643F" w:rsidRDefault="0003643F" w:rsidP="0003643F">
      <w:pPr>
        <w:pStyle w:val="ListParagraph"/>
        <w:numPr>
          <w:ilvl w:val="0"/>
          <w:numId w:val="1"/>
        </w:numPr>
      </w:pPr>
      <w:r>
        <w:t xml:space="preserve">Describe the physical exam findings associated with an abdominal aortic aneurysm. </w:t>
      </w:r>
    </w:p>
    <w:p w14:paraId="19458B45" w14:textId="7F319E27" w:rsidR="0003643F" w:rsidRDefault="0003643F" w:rsidP="0003643F">
      <w:pPr>
        <w:pStyle w:val="ListParagraph"/>
        <w:numPr>
          <w:ilvl w:val="0"/>
          <w:numId w:val="1"/>
        </w:numPr>
      </w:pPr>
      <w:r>
        <w:t xml:space="preserve">Who should be screen for an aortic aneurysm? </w:t>
      </w:r>
    </w:p>
    <w:p w14:paraId="2D8D2CFD" w14:textId="7F66A67C" w:rsidR="0003643F" w:rsidRDefault="0003643F" w:rsidP="0003643F">
      <w:pPr>
        <w:pStyle w:val="ListParagraph"/>
        <w:numPr>
          <w:ilvl w:val="0"/>
          <w:numId w:val="1"/>
        </w:numPr>
      </w:pPr>
      <w:r>
        <w:t xml:space="preserve">Describe the recommended surveillance based on the size of aneurysm discovered. </w:t>
      </w:r>
      <w:bookmarkStart w:id="0" w:name="_GoBack"/>
      <w:bookmarkEnd w:id="0"/>
    </w:p>
    <w:sectPr w:rsidR="0003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5128"/>
    <w:multiLevelType w:val="hybridMultilevel"/>
    <w:tmpl w:val="1928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F"/>
    <w:rsid w:val="0003643F"/>
    <w:rsid w:val="004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1048"/>
  <w15:chartTrackingRefBased/>
  <w15:docId w15:val="{7990105F-154D-47BA-8974-E2739C65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98BE7A1B3543A12A1EEB2BA90EF1" ma:contentTypeVersion="7" ma:contentTypeDescription="Create a new document." ma:contentTypeScope="" ma:versionID="dd2857a53a4d02522bafa5952eacc596">
  <xsd:schema xmlns:xsd="http://www.w3.org/2001/XMLSchema" xmlns:xs="http://www.w3.org/2001/XMLSchema" xmlns:p="http://schemas.microsoft.com/office/2006/metadata/properties" xmlns:ns3="05e9009d-b5e3-4d76-bf80-78b292be04a8" xmlns:ns4="2240e76c-9127-4e37-b122-c5e616e7a9bc" targetNamespace="http://schemas.microsoft.com/office/2006/metadata/properties" ma:root="true" ma:fieldsID="05dd6767820228ce9a2e15aa81cd8d7a" ns3:_="" ns4:_="">
    <xsd:import namespace="05e9009d-b5e3-4d76-bf80-78b292be04a8"/>
    <xsd:import namespace="2240e76c-9127-4e37-b122-c5e616e7a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9009d-b5e3-4d76-bf80-78b292be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0e76c-9127-4e37-b122-c5e616e7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A6912-0085-4284-AA86-C81507955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9009d-b5e3-4d76-bf80-78b292be04a8"/>
    <ds:schemaRef ds:uri="2240e76c-9127-4e37-b122-c5e616e7a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F5AFB-15C3-4432-87C9-2FAE23CFC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142EE-BF3D-4086-8DEB-F410C65C3C81}">
  <ds:schemaRefs>
    <ds:schemaRef ds:uri="2240e76c-9127-4e37-b122-c5e616e7a9bc"/>
    <ds:schemaRef ds:uri="http://schemas.microsoft.com/office/2006/metadata/properties"/>
    <ds:schemaRef ds:uri="05e9009d-b5e3-4d76-bf80-78b292be04a8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Archbold, Dana M</dc:creator>
  <cp:keywords/>
  <dc:description/>
  <cp:lastModifiedBy>Archbold, Dana M</cp:lastModifiedBy>
  <cp:revision>1</cp:revision>
  <dcterms:created xsi:type="dcterms:W3CDTF">2020-02-27T03:30:00Z</dcterms:created>
  <dcterms:modified xsi:type="dcterms:W3CDTF">2020-02-27T03:40:00Z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0x010100B12A98BE7A1B3543A12A1EEB2BA90EF1</vt:lpwstr>
  </property>
</Properties>
</file>